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8B61" w14:textId="77777777" w:rsidR="007F01F5" w:rsidRPr="007F01F5" w:rsidRDefault="007F01F5" w:rsidP="007F01F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ru-RU"/>
        </w:rPr>
      </w:pPr>
      <w:r w:rsidRPr="007F01F5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ru-RU"/>
        </w:rPr>
        <w:t>Руководитель ООО «Клиника Беспокоевых» А.В. Беспокоев ведет прием граждан по вторникам и четвергам с 10-00 до 12-00</w:t>
      </w:r>
    </w:p>
    <w:p w14:paraId="71FA4DA4" w14:textId="77777777" w:rsidR="00150080" w:rsidRDefault="00150080"/>
    <w:sectPr w:rsidR="0015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6"/>
    <w:rsid w:val="00150080"/>
    <w:rsid w:val="007F01F5"/>
    <w:rsid w:val="0081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A253-C0AC-4438-8E53-FFE30CD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0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2023-01-30T06:37:00Z</dcterms:created>
  <dcterms:modified xsi:type="dcterms:W3CDTF">2023-01-30T06:37:00Z</dcterms:modified>
</cp:coreProperties>
</file>